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E3" w:rsidRDefault="00517D21">
      <w:r>
        <w:t xml:space="preserve">Na sestavách 11035 - </w:t>
      </w:r>
      <w:r w:rsidRPr="00517D21">
        <w:t>Rezervační objednávka</w:t>
      </w:r>
      <w:r>
        <w:t xml:space="preserve"> (</w:t>
      </w:r>
      <w:r w:rsidRPr="00517D21">
        <w:t>RJ_OBZAKPR</w:t>
      </w:r>
      <w:r>
        <w:t xml:space="preserve">) a 11031 - </w:t>
      </w:r>
      <w:r w:rsidRPr="00517D21">
        <w:t>Rezervační objednávka - příkaz k</w:t>
      </w:r>
      <w:r>
        <w:t> </w:t>
      </w:r>
      <w:r w:rsidRPr="00517D21">
        <w:t>expedici</w:t>
      </w:r>
      <w:r>
        <w:t xml:space="preserve"> (</w:t>
      </w:r>
      <w:r w:rsidRPr="00517D21">
        <w:t>RJ_OBZAKPR</w:t>
      </w:r>
      <w:r>
        <w:t>_1) jsou umístěny dva 2D QR kódy (v přímé návaznosti nad zápatím sestavy a pod podpisovým polem).</w:t>
      </w:r>
    </w:p>
    <w:p w:rsidR="00517D21" w:rsidRDefault="00517D21">
      <w:r>
        <w:t>Oba QR kódy jsou naformátovány identicky ve velikost</w:t>
      </w:r>
      <w:r w:rsidR="00F301B0">
        <w:t>i</w:t>
      </w:r>
      <w:r>
        <w:t xml:space="preserve"> 60x60px (</w:t>
      </w:r>
      <w:hyperlink r:id="rId4" w:history="1">
        <w:r w:rsidRPr="00517D21">
          <w:rPr>
            <w:rStyle w:val="Hypertextovodkaz"/>
          </w:rPr>
          <w:t>vel. 10</w:t>
        </w:r>
      </w:hyperlink>
      <w:r>
        <w:t xml:space="preserve">). QR kódy jsou plněny daty z elementu </w:t>
      </w:r>
      <w:r w:rsidRPr="00517D21">
        <w:t>&lt;data&gt;</w:t>
      </w:r>
      <w:r w:rsidR="00DC3A49">
        <w:t xml:space="preserve">. Nad a pod QR kódy se zároveň vypisují informační popisky elementů </w:t>
      </w:r>
      <w:r w:rsidR="00DC3A49" w:rsidRPr="00DC3A49">
        <w:t>&lt;</w:t>
      </w:r>
      <w:r w:rsidR="00DC3A49">
        <w:t>nadpis</w:t>
      </w:r>
      <w:r w:rsidR="00DC3A49" w:rsidRPr="00DC3A49">
        <w:t>&gt;</w:t>
      </w:r>
      <w:r w:rsidR="00DC3A49">
        <w:t xml:space="preserve"> (nad kódem), resp. </w:t>
      </w:r>
      <w:r w:rsidR="00DC3A49" w:rsidRPr="00DC3A49">
        <w:t>&lt;</w:t>
      </w:r>
      <w:r w:rsidR="00DC3A49">
        <w:t>popis</w:t>
      </w:r>
      <w:r w:rsidR="00DC3A49" w:rsidRPr="00DC3A49">
        <w:t>&gt;</w:t>
      </w:r>
      <w:r w:rsidR="00DC3A49">
        <w:t xml:space="preserve"> (pod kódem).</w:t>
      </w:r>
    </w:p>
    <w:p w:rsidR="00DC3A49" w:rsidRDefault="00DC3A49">
      <w:r>
        <w:t>Šablona je v aktuální verzi připravena na výpis max. 2 QR kódů.</w:t>
      </w:r>
    </w:p>
    <w:p w:rsidR="00DC3A49" w:rsidRDefault="00DC3A49">
      <w:r>
        <w:t xml:space="preserve">Zdrojová data pro QR kódy je nutné umístit do příslušného R_SQL parametru, modifikovatelného na zákaznické úrovni, a to prostřednictvím formuláře „Správa reportů“ a přiřazením názvu příslušného R_SQL parametru do pole „QR_KOD“ (viz </w:t>
      </w:r>
      <w:r w:rsidR="00E83679">
        <w:t>obrázek</w:t>
      </w:r>
      <w:r>
        <w:t xml:space="preserve"> 1).</w:t>
      </w:r>
    </w:p>
    <w:p w:rsidR="00DC3A49" w:rsidRDefault="00DC3A49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83FD1CD" wp14:editId="51760841">
            <wp:extent cx="5248147" cy="3269894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4" t="10455" r="1321" b="8417"/>
                    <a:stretch/>
                  </pic:blipFill>
                  <pic:spPr bwMode="auto">
                    <a:xfrm>
                      <a:off x="0" y="0"/>
                      <a:ext cx="5295687" cy="3299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A49" w:rsidRDefault="00DC3A49" w:rsidP="00DC3A49">
      <w:pPr>
        <w:pStyle w:val="Titulek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F301B0">
        <w:rPr>
          <w:noProof/>
        </w:rPr>
        <w:t>1</w:t>
      </w:r>
      <w:r>
        <w:fldChar w:fldCharType="end"/>
      </w:r>
      <w:r>
        <w:t xml:space="preserve"> - Nastavení R_SQL parametru ve správě reportů</w:t>
      </w:r>
      <w:r w:rsidR="00E83679">
        <w:t xml:space="preserve"> (Autor: Marek Dobeš)</w:t>
      </w:r>
    </w:p>
    <w:p w:rsidR="00DC3A49" w:rsidRDefault="00DC3A49" w:rsidP="00DC3A49">
      <w:r>
        <w:t>R_SQL parametr (na obrázku výše „KODY_QR“), musí respektovat požadovanou strukturu XML, která je nutnou podmínkou pro validní plnění QR kódů a příslušných informačních popisků.</w:t>
      </w:r>
    </w:p>
    <w:p w:rsidR="00DC3A49" w:rsidRDefault="00DC3A49" w:rsidP="00DC3A49">
      <w:r>
        <w:t>Vyžadována je následující struktura (ukázka pro výpis 2 QR kódů):</w:t>
      </w:r>
    </w:p>
    <w:p w:rsidR="00DC3A49" w:rsidRDefault="00DC3A49" w:rsidP="00DC3A49">
      <w:pPr>
        <w:spacing w:after="0" w:line="240" w:lineRule="auto"/>
      </w:pPr>
      <w:r>
        <w:t>&lt;</w:t>
      </w:r>
      <w:proofErr w:type="spellStart"/>
      <w:r>
        <w:t>kody</w:t>
      </w:r>
      <w:proofErr w:type="spellEnd"/>
      <w:r>
        <w:t>&gt;</w:t>
      </w:r>
    </w:p>
    <w:p w:rsidR="00DC3A49" w:rsidRDefault="00DC3A49" w:rsidP="00DC3A49">
      <w:pPr>
        <w:spacing w:after="0" w:line="240" w:lineRule="auto"/>
      </w:pPr>
      <w:r>
        <w:t xml:space="preserve">  </w:t>
      </w:r>
      <w:r>
        <w:t>&lt;</w:t>
      </w:r>
      <w:proofErr w:type="spellStart"/>
      <w:r>
        <w:t>qr_kody</w:t>
      </w:r>
      <w:proofErr w:type="spellEnd"/>
      <w:r>
        <w:t>&gt;</w:t>
      </w:r>
    </w:p>
    <w:p w:rsidR="00DC3A49" w:rsidRDefault="00DC3A49" w:rsidP="00DC3A49">
      <w:pPr>
        <w:spacing w:after="0" w:line="240" w:lineRule="auto"/>
      </w:pPr>
      <w:r>
        <w:t xml:space="preserve">    </w:t>
      </w:r>
      <w:r>
        <w:t>&lt;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poradi</w:t>
      </w:r>
      <w:proofErr w:type="spellEnd"/>
      <w:r>
        <w:t>="1" typ="QR"&gt;</w:t>
      </w:r>
    </w:p>
    <w:p w:rsidR="00DC3A49" w:rsidRDefault="00DC3A49" w:rsidP="00DC3A49">
      <w:pPr>
        <w:spacing w:after="0" w:line="240" w:lineRule="auto"/>
      </w:pPr>
      <w:r>
        <w:t xml:space="preserve">      </w:t>
      </w:r>
      <w:r>
        <w:t>&lt;nadpis&gt;</w:t>
      </w:r>
      <w:r>
        <w:t>Text nad 1. QR kódem</w:t>
      </w:r>
      <w:r>
        <w:t>&lt;/nadpis&gt;</w:t>
      </w:r>
    </w:p>
    <w:p w:rsidR="00DC3A49" w:rsidRDefault="00DC3A49" w:rsidP="00DC3A49">
      <w:pPr>
        <w:spacing w:after="0" w:line="240" w:lineRule="auto"/>
      </w:pPr>
      <w:r>
        <w:t xml:space="preserve">      </w:t>
      </w:r>
      <w:r>
        <w:t>&lt;data&gt;</w:t>
      </w:r>
      <w:r>
        <w:t>Data pro plnění 1. QR kódu</w:t>
      </w:r>
      <w:r>
        <w:t>&lt;/data&gt;</w:t>
      </w:r>
    </w:p>
    <w:p w:rsidR="00DC3A49" w:rsidRDefault="00DC3A49" w:rsidP="00DC3A49">
      <w:pPr>
        <w:spacing w:after="0" w:line="240" w:lineRule="auto"/>
      </w:pPr>
      <w:r>
        <w:t xml:space="preserve">      </w:t>
      </w:r>
      <w:r>
        <w:t>&lt;popis&gt;</w:t>
      </w:r>
      <w:r w:rsidRPr="00DC3A49">
        <w:t xml:space="preserve"> </w:t>
      </w:r>
      <w:r>
        <w:t xml:space="preserve">Text </w:t>
      </w:r>
      <w:r>
        <w:t>pod</w:t>
      </w:r>
      <w:r>
        <w:t xml:space="preserve"> 1. QR kódem</w:t>
      </w:r>
      <w:r>
        <w:t xml:space="preserve"> </w:t>
      </w:r>
      <w:r>
        <w:t>&lt;/popis&gt;</w:t>
      </w:r>
    </w:p>
    <w:p w:rsidR="00DC3A49" w:rsidRDefault="00DC3A49" w:rsidP="00DC3A49">
      <w:pPr>
        <w:spacing w:after="0" w:line="240" w:lineRule="auto"/>
      </w:pPr>
      <w:r>
        <w:t xml:space="preserve">    </w:t>
      </w:r>
      <w:r>
        <w:t>&lt;/</w:t>
      </w:r>
      <w:proofErr w:type="spellStart"/>
      <w:r>
        <w:t>kod</w:t>
      </w:r>
      <w:proofErr w:type="spellEnd"/>
      <w:r>
        <w:t>&gt;</w:t>
      </w:r>
    </w:p>
    <w:p w:rsidR="00DC3A49" w:rsidRDefault="00DC3A49" w:rsidP="00DC3A49">
      <w:pPr>
        <w:spacing w:after="0" w:line="240" w:lineRule="auto"/>
      </w:pPr>
      <w:r>
        <w:t xml:space="preserve">    </w:t>
      </w:r>
      <w:r>
        <w:t>&lt;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poradi</w:t>
      </w:r>
      <w:proofErr w:type="spellEnd"/>
      <w:r>
        <w:t xml:space="preserve">="2" typ="QR"&gt;      </w:t>
      </w:r>
    </w:p>
    <w:p w:rsidR="00DC3A49" w:rsidRDefault="00DC3A49" w:rsidP="00DC3A49">
      <w:pPr>
        <w:spacing w:after="0" w:line="240" w:lineRule="auto"/>
      </w:pPr>
      <w:r>
        <w:t xml:space="preserve">      </w:t>
      </w:r>
      <w:r>
        <w:t xml:space="preserve">&lt;nadpis&gt;Text nad </w:t>
      </w:r>
      <w:r>
        <w:t>2</w:t>
      </w:r>
      <w:r>
        <w:t>. QR kódem&lt;/nadpis&gt;</w:t>
      </w:r>
    </w:p>
    <w:p w:rsidR="00DC3A49" w:rsidRDefault="00DC3A49" w:rsidP="00DC3A49">
      <w:pPr>
        <w:spacing w:after="0" w:line="240" w:lineRule="auto"/>
      </w:pPr>
      <w:r>
        <w:t xml:space="preserve">      &lt;data&gt;Data pro plnění </w:t>
      </w:r>
      <w:r>
        <w:t>2</w:t>
      </w:r>
      <w:r>
        <w:t>. QR kódu&lt;/data&gt;</w:t>
      </w:r>
    </w:p>
    <w:p w:rsidR="00DC3A49" w:rsidRDefault="00DC3A49" w:rsidP="00DC3A49">
      <w:pPr>
        <w:spacing w:after="0" w:line="240" w:lineRule="auto"/>
      </w:pPr>
      <w:r>
        <w:t xml:space="preserve">      &lt;popis&gt;</w:t>
      </w:r>
      <w:r w:rsidRPr="00DC3A49">
        <w:t xml:space="preserve"> </w:t>
      </w:r>
      <w:r>
        <w:t xml:space="preserve">Text pod </w:t>
      </w:r>
      <w:r>
        <w:t>2</w:t>
      </w:r>
      <w:r>
        <w:t>. QR kódem &lt;/popis&gt;</w:t>
      </w:r>
    </w:p>
    <w:p w:rsidR="00DC3A49" w:rsidRDefault="00DC3A49" w:rsidP="00DC3A49">
      <w:pPr>
        <w:spacing w:after="0" w:line="240" w:lineRule="auto"/>
      </w:pPr>
      <w:r>
        <w:t xml:space="preserve">  </w:t>
      </w:r>
      <w:r>
        <w:t>&lt;/</w:t>
      </w:r>
      <w:proofErr w:type="spellStart"/>
      <w:r>
        <w:t>qr_kody</w:t>
      </w:r>
      <w:proofErr w:type="spellEnd"/>
      <w:r>
        <w:t>&gt;</w:t>
      </w:r>
    </w:p>
    <w:p w:rsidR="00DC3A49" w:rsidRPr="00DC3A49" w:rsidRDefault="00DC3A49" w:rsidP="00DC3A49">
      <w:pPr>
        <w:spacing w:after="0" w:line="240" w:lineRule="auto"/>
      </w:pPr>
      <w:r>
        <w:t>&lt;/</w:t>
      </w:r>
      <w:proofErr w:type="spellStart"/>
      <w:r>
        <w:t>kody</w:t>
      </w:r>
      <w:proofErr w:type="spellEnd"/>
      <w:r>
        <w:t>&gt;</w:t>
      </w:r>
    </w:p>
    <w:p w:rsidR="00DC3A49" w:rsidRDefault="00D459FF" w:rsidP="00DC3A49">
      <w:pPr>
        <w:keepNext/>
      </w:pPr>
      <w:r>
        <w:lastRenderedPageBreak/>
        <w:t>Oba kódy (k</w:t>
      </w:r>
      <w:r w:rsidR="00F301B0">
        <w:t>ó</w:t>
      </w:r>
      <w:r>
        <w:t>d</w:t>
      </w:r>
      <w:r w:rsidR="00F301B0">
        <w:t>y</w:t>
      </w:r>
      <w:r>
        <w:t xml:space="preserve"> s pořadím 1 a 2) mus</w:t>
      </w:r>
      <w:r w:rsidR="00F301B0">
        <w:t xml:space="preserve">ejí </w:t>
      </w:r>
      <w:r>
        <w:t>být umístěny v hierarchii pod elementem &lt;</w:t>
      </w:r>
      <w:proofErr w:type="spellStart"/>
      <w:r>
        <w:t>qr_kody</w:t>
      </w:r>
      <w:proofErr w:type="spellEnd"/>
      <w:r>
        <w:t>&gt;</w:t>
      </w:r>
      <w:r>
        <w:t xml:space="preserve"> a celý blok pod elementem </w:t>
      </w:r>
      <w:r>
        <w:t>&lt;</w:t>
      </w:r>
      <w:proofErr w:type="spellStart"/>
      <w:r>
        <w:t>kody</w:t>
      </w:r>
      <w:proofErr w:type="spellEnd"/>
      <w:r>
        <w:t>&gt;</w:t>
      </w:r>
      <w:r>
        <w:t>. V případě požadavku na jeden QR kód je možné kód s pořadím 2 vynechat.</w:t>
      </w:r>
    </w:p>
    <w:p w:rsidR="00D459FF" w:rsidRDefault="00D459FF" w:rsidP="00DC3A49">
      <w:pPr>
        <w:keepNext/>
      </w:pPr>
      <w:r>
        <w:t>Vizualizace vzorového QR kódu je demonstrována pro přehlednost na níže uvedeném obrázku.</w:t>
      </w:r>
    </w:p>
    <w:p w:rsidR="00D459FF" w:rsidRDefault="00E83679" w:rsidP="00D459FF">
      <w:pPr>
        <w:keepNext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1236243</wp:posOffset>
                </wp:positionH>
                <wp:positionV relativeFrom="paragraph">
                  <wp:posOffset>964032</wp:posOffset>
                </wp:positionV>
                <wp:extent cx="1097280" cy="292608"/>
                <wp:effectExtent l="0" t="0" r="26670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99A90" id="Obdélník 3" o:spid="_x0000_s1026" style="position:absolute;margin-left:97.35pt;margin-top:75.9pt;width:86.4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" fillcolor="black [3200]" strokecolor="black [1600]" strokeweight="1pt"/>
            </w:pict>
          </mc:Fallback>
        </mc:AlternateContent>
      </w:r>
      <w:r w:rsidR="00D459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9pt;height:198.15pt">
            <v:imagedata r:id="rId6" o:title="qrkod" croptop="1917f" cropbottom="22339f" cropleft="11854f" cropright="14240f"/>
          </v:shape>
        </w:pict>
      </w:r>
    </w:p>
    <w:p w:rsidR="00DC3A49" w:rsidRPr="00F301B0" w:rsidRDefault="00D459FF" w:rsidP="00DC3A49">
      <w:pPr>
        <w:pStyle w:val="Titulek"/>
      </w:pPr>
      <w:r>
        <w:t xml:space="preserve">Obrázek </w:t>
      </w:r>
      <w:fldSimple w:instr=" SEQ Obrázek \* ARABIC ">
        <w:r w:rsidR="00F301B0">
          <w:rPr>
            <w:noProof/>
          </w:rPr>
          <w:t>2</w:t>
        </w:r>
      </w:fldSimple>
      <w:r>
        <w:t xml:space="preserve"> - Vzorový QR kód s popisem plnění jednotlivými XML elementy</w:t>
      </w:r>
      <w:r w:rsidR="00E83679">
        <w:t xml:space="preserve"> (Autor: Marek Dobeš)</w:t>
      </w:r>
    </w:p>
    <w:p w:rsidR="00F301B0" w:rsidRDefault="00F301B0" w:rsidP="00F301B0">
      <w:r>
        <w:t>Na níže uvedeném obrázku je uveden příklad vzorového R_SQL parametru „KODY_QR“ (o nastavení požádejte svého systémového integrátora):</w:t>
      </w:r>
    </w:p>
    <w:p w:rsidR="00F301B0" w:rsidRDefault="00F301B0" w:rsidP="00F301B0">
      <w:pPr>
        <w:keepNext/>
      </w:pPr>
      <w:bookmarkStart w:id="0" w:name="_GoBack"/>
      <w:r>
        <w:rPr>
          <w:noProof/>
          <w:lang w:eastAsia="cs-CZ"/>
        </w:rPr>
        <w:drawing>
          <wp:inline distT="0" distB="0" distL="0" distR="0" wp14:anchorId="32418F6B" wp14:editId="3A7A7EE7">
            <wp:extent cx="4586630" cy="1133475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62" t="10161" r="19584" b="60121"/>
                    <a:stretch/>
                  </pic:blipFill>
                  <pic:spPr bwMode="auto">
                    <a:xfrm>
                      <a:off x="0" y="0"/>
                      <a:ext cx="4588621" cy="113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01B0" w:rsidRDefault="00F301B0" w:rsidP="00F301B0">
      <w:pPr>
        <w:pStyle w:val="Titulek"/>
        <w:rPr>
          <w:noProof/>
          <w:lang w:eastAsia="cs-CZ"/>
        </w:rPr>
      </w:pPr>
      <w:r>
        <w:t xml:space="preserve">Obrázek </w:t>
      </w:r>
      <w:fldSimple w:instr=" SEQ Obrázek \* ARABIC ">
        <w:r>
          <w:rPr>
            <w:noProof/>
          </w:rPr>
          <w:t>3</w:t>
        </w:r>
      </w:fldSimple>
      <w:r>
        <w:t xml:space="preserve"> - Nastavení R_SQL parametru - ukázka (Zdroj: Marek Dobeš)</w:t>
      </w:r>
    </w:p>
    <w:p w:rsidR="00F301B0" w:rsidRPr="00F301B0" w:rsidRDefault="00F301B0" w:rsidP="00F301B0"/>
    <w:sectPr w:rsidR="00F301B0" w:rsidRPr="00F3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0"/>
    <w:rsid w:val="00392210"/>
    <w:rsid w:val="00517D21"/>
    <w:rsid w:val="00583247"/>
    <w:rsid w:val="00CB055D"/>
    <w:rsid w:val="00CF3398"/>
    <w:rsid w:val="00D459FF"/>
    <w:rsid w:val="00DC3A49"/>
    <w:rsid w:val="00E023C0"/>
    <w:rsid w:val="00E83679"/>
    <w:rsid w:val="00F301B0"/>
    <w:rsid w:val="00F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3A1F-B9F7-4720-97FF-B27D0A8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7D21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DC3A4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cs.wikipedia.org/wiki/QR_k%C3%B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isiska</dc:creator>
  <cp:keywords/>
  <dc:description/>
  <cp:lastModifiedBy>isiska</cp:lastModifiedBy>
  <cp:revision>6</cp:revision>
  <dcterms:created xsi:type="dcterms:W3CDTF">2021-07-21T09:03:00Z</dcterms:created>
  <dcterms:modified xsi:type="dcterms:W3CDTF">2021-07-21T09:49:00Z</dcterms:modified>
</cp:coreProperties>
</file>